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14A59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jc w:val="right"/>
        <w:rPr>
          <w:b/>
          <w:noProof/>
          <w:color w:val="000000" w:themeColor="text1"/>
          <w:lang w:val="en-US"/>
        </w:rPr>
      </w:pPr>
      <w:r w:rsidRPr="00E3536E">
        <w:rPr>
          <w:b/>
          <w:noProof/>
          <w:color w:val="000000" w:themeColor="text1"/>
          <w:lang w:val="en-US"/>
        </w:rPr>
        <w:t xml:space="preserve">Projektas </w:t>
      </w:r>
    </w:p>
    <w:p w14:paraId="3C3E23D1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jc w:val="center"/>
        <w:rPr>
          <w:noProof/>
          <w:color w:val="000000" w:themeColor="text1"/>
          <w:lang w:val="en-US"/>
        </w:rPr>
      </w:pPr>
      <w:r w:rsidRPr="00E3536E">
        <w:rPr>
          <w:noProof/>
          <w:color w:val="000000" w:themeColor="text1"/>
        </w:rPr>
        <w:drawing>
          <wp:inline distT="0" distB="0" distL="0" distR="0" wp14:anchorId="1F19327C" wp14:editId="24B28DF3">
            <wp:extent cx="678180" cy="6781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0E53D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rPr>
          <w:noProof/>
          <w:color w:val="000000" w:themeColor="text1"/>
          <w:lang w:val="en-US"/>
        </w:rPr>
      </w:pPr>
    </w:p>
    <w:p w14:paraId="5297269B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jc w:val="center"/>
        <w:rPr>
          <w:color w:val="000000" w:themeColor="text1"/>
          <w:szCs w:val="20"/>
        </w:rPr>
      </w:pPr>
    </w:p>
    <w:p w14:paraId="0BB0F329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Cs w:val="20"/>
        </w:rPr>
      </w:pPr>
      <w:r w:rsidRPr="00E3536E">
        <w:rPr>
          <w:b/>
          <w:color w:val="000000" w:themeColor="text1"/>
        </w:rPr>
        <w:t>ANYKŠČIŲ RAJONO SAVIVALDYBĖS</w:t>
      </w:r>
    </w:p>
    <w:p w14:paraId="1E6D201F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Cs w:val="20"/>
        </w:rPr>
      </w:pPr>
      <w:r w:rsidRPr="00E3536E">
        <w:rPr>
          <w:b/>
          <w:color w:val="000000" w:themeColor="text1"/>
        </w:rPr>
        <w:t>TARYBA</w:t>
      </w:r>
    </w:p>
    <w:p w14:paraId="5B760FE4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0"/>
        </w:rPr>
      </w:pPr>
    </w:p>
    <w:p w14:paraId="5B4C745E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E3536E">
        <w:rPr>
          <w:b/>
          <w:color w:val="000000" w:themeColor="text1"/>
        </w:rPr>
        <w:t>SPRENDIMAS</w:t>
      </w:r>
    </w:p>
    <w:p w14:paraId="4B176038" w14:textId="77777777" w:rsidR="00C74192" w:rsidRPr="00E3536E" w:rsidRDefault="00C74192" w:rsidP="00112A6E">
      <w:pPr>
        <w:jc w:val="center"/>
        <w:rPr>
          <w:b/>
          <w:color w:val="000000" w:themeColor="text1"/>
        </w:rPr>
      </w:pPr>
    </w:p>
    <w:p w14:paraId="6F3FADFF" w14:textId="4F92BC2F" w:rsidR="00112A6E" w:rsidRPr="00FE7D55" w:rsidRDefault="00DE72C2" w:rsidP="00FE7D55">
      <w:pPr>
        <w:tabs>
          <w:tab w:val="left" w:pos="5220"/>
        </w:tabs>
        <w:suppressAutoHyphens/>
        <w:jc w:val="center"/>
        <w:rPr>
          <w:b/>
          <w:color w:val="000000" w:themeColor="text1"/>
          <w:szCs w:val="20"/>
          <w:lang w:eastAsia="ar-SA"/>
        </w:rPr>
      </w:pPr>
      <w:r w:rsidRPr="00F42BB9">
        <w:rPr>
          <w:b/>
          <w:caps/>
        </w:rPr>
        <w:t xml:space="preserve">DĖL </w:t>
      </w:r>
      <w:r w:rsidRPr="00F42BB9">
        <w:rPr>
          <w:b/>
        </w:rPr>
        <w:t xml:space="preserve">ANYKŠČIŲ RAJONO SAVIVALDYBĖS TARYBOS 2022 M. </w:t>
      </w:r>
      <w:r w:rsidR="00FE7D55">
        <w:rPr>
          <w:b/>
        </w:rPr>
        <w:t>BIRŽELIO</w:t>
      </w:r>
      <w:r w:rsidRPr="00F42BB9">
        <w:rPr>
          <w:b/>
        </w:rPr>
        <w:t xml:space="preserve"> 3</w:t>
      </w:r>
      <w:r w:rsidR="00FE7D55">
        <w:rPr>
          <w:b/>
        </w:rPr>
        <w:t>0</w:t>
      </w:r>
      <w:r w:rsidRPr="00F42BB9">
        <w:rPr>
          <w:b/>
        </w:rPr>
        <w:t xml:space="preserve"> D. </w:t>
      </w:r>
      <w:r w:rsidRPr="00F42BB9">
        <w:rPr>
          <w:b/>
          <w:caps/>
        </w:rPr>
        <w:t>SPRENDIMO Nr. 1-TS-</w:t>
      </w:r>
      <w:r w:rsidR="00FE7D55">
        <w:rPr>
          <w:b/>
          <w:caps/>
        </w:rPr>
        <w:t>2</w:t>
      </w:r>
      <w:r w:rsidRPr="00F42BB9">
        <w:rPr>
          <w:b/>
          <w:caps/>
        </w:rPr>
        <w:t>0</w:t>
      </w:r>
      <w:r w:rsidR="00FE7D55">
        <w:rPr>
          <w:b/>
          <w:caps/>
        </w:rPr>
        <w:t>5</w:t>
      </w:r>
      <w:r>
        <w:rPr>
          <w:b/>
          <w:caps/>
        </w:rPr>
        <w:t xml:space="preserve"> </w:t>
      </w:r>
      <w:r w:rsidR="00FE7D55">
        <w:rPr>
          <w:b/>
          <w:caps/>
        </w:rPr>
        <w:t>„</w:t>
      </w:r>
      <w:r w:rsidR="00C74192" w:rsidRPr="00E3536E">
        <w:rPr>
          <w:b/>
          <w:caps/>
          <w:color w:val="000000" w:themeColor="text1"/>
        </w:rPr>
        <w:t xml:space="preserve">DĖL </w:t>
      </w:r>
      <w:r w:rsidR="009A2305" w:rsidRPr="00E3536E">
        <w:rPr>
          <w:b/>
          <w:color w:val="000000" w:themeColor="text1"/>
        </w:rPr>
        <w:t>ANYKŠČIŲ  RAJONO SAVIVALDYBĖS</w:t>
      </w:r>
      <w:r w:rsidR="009A2305" w:rsidRPr="00E3536E">
        <w:rPr>
          <w:color w:val="000000" w:themeColor="text1"/>
        </w:rPr>
        <w:t xml:space="preserve"> </w:t>
      </w:r>
      <w:r w:rsidR="009A2305" w:rsidRPr="00E3536E">
        <w:rPr>
          <w:b/>
          <w:color w:val="000000" w:themeColor="text1"/>
          <w:szCs w:val="20"/>
          <w:lang w:eastAsia="ar-SA"/>
        </w:rPr>
        <w:t xml:space="preserve">GAISRŲ PREVENCIJOS </w:t>
      </w:r>
      <w:r w:rsidR="001C75C2" w:rsidRPr="00E3536E">
        <w:rPr>
          <w:b/>
          <w:color w:val="000000" w:themeColor="text1"/>
          <w:szCs w:val="20"/>
          <w:lang w:eastAsia="ar-SA"/>
        </w:rPr>
        <w:t>2022–</w:t>
      </w:r>
      <w:r w:rsidR="009A2305" w:rsidRPr="00E3536E">
        <w:rPr>
          <w:b/>
          <w:color w:val="000000" w:themeColor="text1"/>
          <w:szCs w:val="20"/>
          <w:lang w:eastAsia="ar-SA"/>
        </w:rPr>
        <w:t xml:space="preserve">2024 METŲ </w:t>
      </w:r>
      <w:r w:rsidR="00C74192" w:rsidRPr="00E3536E">
        <w:rPr>
          <w:b/>
          <w:bCs/>
          <w:color w:val="000000" w:themeColor="text1"/>
        </w:rPr>
        <w:t>PROGRAMOS PATVIRTINIMO</w:t>
      </w:r>
      <w:r w:rsidR="00FE7D55">
        <w:rPr>
          <w:b/>
          <w:bCs/>
          <w:color w:val="000000" w:themeColor="text1"/>
        </w:rPr>
        <w:t>“ PAKEITIMO</w:t>
      </w:r>
    </w:p>
    <w:p w14:paraId="7902F649" w14:textId="77777777" w:rsidR="00C74192" w:rsidRPr="00E3536E" w:rsidRDefault="00C74192" w:rsidP="00C74192">
      <w:pPr>
        <w:jc w:val="center"/>
        <w:rPr>
          <w:color w:val="000000" w:themeColor="text1"/>
        </w:rPr>
      </w:pPr>
    </w:p>
    <w:p w14:paraId="01AF4908" w14:textId="7B4CFCD6" w:rsidR="00112A6E" w:rsidRPr="00E3536E" w:rsidRDefault="00F5408C" w:rsidP="00112A6E">
      <w:pPr>
        <w:jc w:val="center"/>
        <w:rPr>
          <w:color w:val="000000" w:themeColor="text1"/>
        </w:rPr>
      </w:pPr>
      <w:r w:rsidRPr="00E3536E">
        <w:rPr>
          <w:color w:val="000000" w:themeColor="text1"/>
        </w:rPr>
        <w:fldChar w:fldCharType="begin"/>
      </w:r>
      <w:r w:rsidRPr="00E3536E">
        <w:rPr>
          <w:color w:val="000000" w:themeColor="text1"/>
        </w:rPr>
        <w:instrText xml:space="preserve"> FILLIN "data" \* MERGEFORMAT </w:instrText>
      </w:r>
      <w:r w:rsidRPr="00E3536E">
        <w:rPr>
          <w:color w:val="000000" w:themeColor="text1"/>
        </w:rPr>
        <w:fldChar w:fldCharType="separate"/>
      </w:r>
      <w:r w:rsidR="00C74192" w:rsidRPr="00E3536E">
        <w:rPr>
          <w:color w:val="000000" w:themeColor="text1"/>
        </w:rPr>
        <w:t>202</w:t>
      </w:r>
      <w:r w:rsidR="00FE7D55">
        <w:rPr>
          <w:color w:val="000000" w:themeColor="text1"/>
        </w:rPr>
        <w:t>3</w:t>
      </w:r>
      <w:r w:rsidR="00C74192" w:rsidRPr="00E3536E">
        <w:rPr>
          <w:color w:val="000000" w:themeColor="text1"/>
        </w:rPr>
        <w:t xml:space="preserve"> m. </w:t>
      </w:r>
      <w:r w:rsidR="00BE038A">
        <w:rPr>
          <w:color w:val="000000" w:themeColor="text1"/>
        </w:rPr>
        <w:t>balandžio</w:t>
      </w:r>
      <w:r w:rsidR="00112A6E" w:rsidRPr="00E3536E">
        <w:rPr>
          <w:color w:val="000000" w:themeColor="text1"/>
        </w:rPr>
        <w:t xml:space="preserve">      d.</w:t>
      </w:r>
      <w:r w:rsidRPr="00E3536E">
        <w:rPr>
          <w:color w:val="000000" w:themeColor="text1"/>
        </w:rPr>
        <w:fldChar w:fldCharType="end"/>
      </w:r>
      <w:r w:rsidR="00112A6E" w:rsidRPr="00E3536E">
        <w:rPr>
          <w:color w:val="000000" w:themeColor="text1"/>
        </w:rPr>
        <w:t xml:space="preserve"> Nr. 1-</w:t>
      </w:r>
      <w:r w:rsidR="005A70A0" w:rsidRPr="00E3536E">
        <w:rPr>
          <w:color w:val="000000" w:themeColor="text1"/>
        </w:rPr>
        <w:t>T</w:t>
      </w:r>
      <w:r w:rsidR="00112A6E" w:rsidRPr="00E3536E">
        <w:rPr>
          <w:color w:val="000000" w:themeColor="text1"/>
        </w:rPr>
        <w:t>-</w:t>
      </w:r>
      <w:r w:rsidR="00112A6E" w:rsidRPr="00E3536E">
        <w:rPr>
          <w:color w:val="000000" w:themeColor="text1"/>
        </w:rPr>
        <w:fldChar w:fldCharType="begin"/>
      </w:r>
      <w:r w:rsidR="00112A6E" w:rsidRPr="00E3536E">
        <w:rPr>
          <w:color w:val="000000" w:themeColor="text1"/>
        </w:rPr>
        <w:instrText xml:space="preserve"> FILLIN "indeksas" \* MERGEFORMAT </w:instrText>
      </w:r>
      <w:r w:rsidR="00112A6E" w:rsidRPr="00E3536E">
        <w:rPr>
          <w:color w:val="000000" w:themeColor="text1"/>
        </w:rPr>
        <w:fldChar w:fldCharType="end"/>
      </w:r>
    </w:p>
    <w:p w14:paraId="3C916AC8" w14:textId="77777777" w:rsidR="00112A6E" w:rsidRPr="00E3536E" w:rsidRDefault="00112A6E" w:rsidP="00112A6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color w:val="000000" w:themeColor="text1"/>
        </w:rPr>
      </w:pPr>
      <w:r w:rsidRPr="00E3536E">
        <w:rPr>
          <w:color w:val="000000" w:themeColor="text1"/>
        </w:rPr>
        <w:t>Anykščiai</w:t>
      </w:r>
    </w:p>
    <w:p w14:paraId="31BA6150" w14:textId="77777777" w:rsidR="00112A6E" w:rsidRPr="00E3536E" w:rsidRDefault="00112A6E" w:rsidP="00112A6E">
      <w:pPr>
        <w:rPr>
          <w:color w:val="000000" w:themeColor="text1"/>
        </w:rPr>
      </w:pPr>
    </w:p>
    <w:p w14:paraId="553D58B9" w14:textId="275FC647" w:rsidR="0064140A" w:rsidRDefault="00112A6E" w:rsidP="0064140A">
      <w:pPr>
        <w:spacing w:line="360" w:lineRule="auto"/>
        <w:jc w:val="both"/>
        <w:rPr>
          <w:color w:val="000000" w:themeColor="text1"/>
        </w:rPr>
      </w:pPr>
      <w:r w:rsidRPr="00E3536E">
        <w:rPr>
          <w:color w:val="000000" w:themeColor="text1"/>
        </w:rPr>
        <w:tab/>
      </w:r>
      <w:r w:rsidRPr="00E31314">
        <w:t>Vadovaudamasi Lietuvos Respublik</w:t>
      </w:r>
      <w:r w:rsidR="00C74192" w:rsidRPr="00E31314">
        <w:t>os vietos savivaldos įstatymo 16 straipsnio 2 dalies 40 punktu</w:t>
      </w:r>
      <w:r w:rsidR="00FE7D55" w:rsidRPr="00E31314">
        <w:t>, 18 straipsnio 1 dalimi</w:t>
      </w:r>
      <w:r w:rsidR="00BE038A" w:rsidRPr="00E31314">
        <w:t xml:space="preserve"> </w:t>
      </w:r>
      <w:r w:rsidR="00BE038A" w:rsidRPr="00E31314">
        <w:rPr>
          <w:iCs/>
        </w:rPr>
        <w:t>(</w:t>
      </w:r>
      <w:r w:rsidR="00BE038A" w:rsidRPr="00E31314">
        <w:rPr>
          <w:iCs/>
          <w:shd w:val="clear" w:color="auto" w:fill="FFFFFF"/>
        </w:rPr>
        <w:t>redakcija, galiojusi iki 2023-04-01)</w:t>
      </w:r>
      <w:r w:rsidR="00E31314" w:rsidRPr="00E31314">
        <w:rPr>
          <w:iCs/>
          <w:shd w:val="clear" w:color="auto" w:fill="FFFFFF"/>
        </w:rPr>
        <w:t xml:space="preserve"> </w:t>
      </w:r>
      <w:r w:rsidR="00E31314" w:rsidRPr="00E31314">
        <w:rPr>
          <w:shd w:val="clear" w:color="auto" w:fill="FFFFFF"/>
        </w:rPr>
        <w:t>Lietuvos Respublikos vietos savivaldos įstatymo Nr. I-533 pakeitimo įstatymo 2 straipsnio 2 dalimi</w:t>
      </w:r>
      <w:r w:rsidRPr="00BE038A">
        <w:t xml:space="preserve">, </w:t>
      </w:r>
      <w:r w:rsidR="009A2305" w:rsidRPr="00E3536E">
        <w:rPr>
          <w:color w:val="000000" w:themeColor="text1"/>
        </w:rPr>
        <w:t>Lietuvos Respublikos priešgaisrinės saugos </w:t>
      </w:r>
      <w:hyperlink r:id="rId8" w:history="1">
        <w:r w:rsidR="009A2305" w:rsidRPr="00E3536E">
          <w:rPr>
            <w:color w:val="000000" w:themeColor="text1"/>
          </w:rPr>
          <w:t>įstatymo</w:t>
        </w:r>
      </w:hyperlink>
      <w:r w:rsidR="009A2305" w:rsidRPr="00E3536E">
        <w:rPr>
          <w:color w:val="000000" w:themeColor="text1"/>
        </w:rPr>
        <w:t>  9 straipsni</w:t>
      </w:r>
      <w:r w:rsidR="00B303EB">
        <w:rPr>
          <w:color w:val="000000" w:themeColor="text1"/>
        </w:rPr>
        <w:t xml:space="preserve">o 1 </w:t>
      </w:r>
      <w:r w:rsidR="002F48D1">
        <w:rPr>
          <w:color w:val="000000" w:themeColor="text1"/>
        </w:rPr>
        <w:t xml:space="preserve">dalies 2 </w:t>
      </w:r>
      <w:r w:rsidR="00B303EB">
        <w:rPr>
          <w:color w:val="000000" w:themeColor="text1"/>
        </w:rPr>
        <w:t>punktu</w:t>
      </w:r>
      <w:r w:rsidR="009F26CC">
        <w:rPr>
          <w:color w:val="000000" w:themeColor="text1"/>
        </w:rPr>
        <w:t>,</w:t>
      </w:r>
      <w:r w:rsidR="009A2305" w:rsidRPr="00E3536E">
        <w:rPr>
          <w:color w:val="000000" w:themeColor="text1"/>
        </w:rPr>
        <w:t xml:space="preserve"> Gaisrų prevencijos veiksmų planu, patvirtintu Lietuvos Respublikos vidaus reikalų min</w:t>
      </w:r>
      <w:bookmarkStart w:id="0" w:name="_GoBack"/>
      <w:bookmarkEnd w:id="0"/>
      <w:r w:rsidR="009A2305" w:rsidRPr="00E3536E">
        <w:rPr>
          <w:color w:val="000000" w:themeColor="text1"/>
        </w:rPr>
        <w:t>istro 2021 m. liepos 19 d. įsakymu Nr. 1V-607 „Dėl gaisrų prevencijos veiksmų plano patvirtinimo“</w:t>
      </w:r>
      <w:r w:rsidR="00B9655A">
        <w:rPr>
          <w:color w:val="000000" w:themeColor="text1"/>
        </w:rPr>
        <w:t>,</w:t>
      </w:r>
      <w:r w:rsidR="009F26CC">
        <w:rPr>
          <w:color w:val="000000" w:themeColor="text1"/>
        </w:rPr>
        <w:t xml:space="preserve"> bei </w:t>
      </w:r>
      <w:r w:rsidR="009F26CC">
        <w:t>Savivaldybės gaisrų prevencijos programos rengimo metodinėmis rekomendacijomis, patvirtintomis Lietuvos Respublikos vidaus reikalų ministro 2021 m. lapkričio 15 d. įsakymu Nr. 1V-851 „Dėl Savivaldybės gaisrų prevencijos programos rengimo metodinių rekomendacijų patvirtinimo“</w:t>
      </w:r>
      <w:r w:rsidR="009A2305" w:rsidRPr="00E3536E">
        <w:rPr>
          <w:color w:val="000000" w:themeColor="text1"/>
        </w:rPr>
        <w:t xml:space="preserve">, </w:t>
      </w:r>
      <w:r w:rsidR="001C75C2" w:rsidRPr="00E3536E">
        <w:rPr>
          <w:color w:val="000000" w:themeColor="text1"/>
        </w:rPr>
        <w:t xml:space="preserve">Anykščių rajono savivaldybės taryba </w:t>
      </w:r>
      <w:r w:rsidR="009F26CC">
        <w:rPr>
          <w:color w:val="000000" w:themeColor="text1"/>
        </w:rPr>
        <w:t xml:space="preserve"> </w:t>
      </w:r>
      <w:r w:rsidR="009A2305" w:rsidRPr="00E3536E">
        <w:rPr>
          <w:color w:val="000000" w:themeColor="text1"/>
          <w:spacing w:val="80"/>
        </w:rPr>
        <w:t>nusprendžia</w:t>
      </w:r>
      <w:r w:rsidR="009A2305" w:rsidRPr="00E3536E">
        <w:rPr>
          <w:color w:val="000000" w:themeColor="text1"/>
        </w:rPr>
        <w:t>:</w:t>
      </w:r>
    </w:p>
    <w:p w14:paraId="201FBF43" w14:textId="7CF72540" w:rsidR="00FE7D55" w:rsidRPr="0064140A" w:rsidRDefault="00FE7D55" w:rsidP="0064140A">
      <w:pPr>
        <w:spacing w:line="360" w:lineRule="auto"/>
        <w:ind w:firstLine="567"/>
        <w:jc w:val="both"/>
        <w:rPr>
          <w:color w:val="000000" w:themeColor="text1"/>
        </w:rPr>
      </w:pPr>
      <w:r w:rsidRPr="00F42BB9">
        <w:t xml:space="preserve">P a k e i s t i Anykščių rajono savivaldybės </w:t>
      </w:r>
      <w:r w:rsidR="00A11FF6" w:rsidRPr="00A11FF6">
        <w:rPr>
          <w:bCs/>
          <w:color w:val="000000" w:themeColor="text1"/>
          <w:szCs w:val="20"/>
          <w:lang w:eastAsia="ar-SA"/>
        </w:rPr>
        <w:t xml:space="preserve">gaisrų prevencijos 2022–2024 metų </w:t>
      </w:r>
      <w:r w:rsidR="00A11FF6" w:rsidRPr="00A11FF6">
        <w:rPr>
          <w:bCs/>
          <w:color w:val="000000" w:themeColor="text1"/>
        </w:rPr>
        <w:t>program</w:t>
      </w:r>
      <w:r w:rsidR="00BE038A">
        <w:rPr>
          <w:bCs/>
          <w:color w:val="000000" w:themeColor="text1"/>
        </w:rPr>
        <w:t>os</w:t>
      </w:r>
      <w:r w:rsidR="00A11FF6" w:rsidRPr="00A11FF6">
        <w:rPr>
          <w:bCs/>
        </w:rPr>
        <w:t>,</w:t>
      </w:r>
      <w:r w:rsidR="00A11FF6" w:rsidRPr="00F42BB9">
        <w:t xml:space="preserve"> </w:t>
      </w:r>
      <w:r w:rsidRPr="00F42BB9">
        <w:t>patvirtint</w:t>
      </w:r>
      <w:r w:rsidR="00BE038A">
        <w:t>os</w:t>
      </w:r>
      <w:r w:rsidRPr="00F42BB9">
        <w:t xml:space="preserve"> 2022 m. </w:t>
      </w:r>
      <w:r w:rsidR="00A11FF6">
        <w:t>birželio</w:t>
      </w:r>
      <w:r w:rsidRPr="00F42BB9">
        <w:t xml:space="preserve"> </w:t>
      </w:r>
      <w:r w:rsidR="00A11FF6">
        <w:t>30</w:t>
      </w:r>
      <w:r w:rsidRPr="00F42BB9">
        <w:t xml:space="preserve"> d. sprendimu Nr. 1-TS-</w:t>
      </w:r>
      <w:r w:rsidR="00A11FF6">
        <w:t>2</w:t>
      </w:r>
      <w:r w:rsidRPr="00F42BB9">
        <w:t>0</w:t>
      </w:r>
      <w:r w:rsidR="00A11FF6">
        <w:t>5</w:t>
      </w:r>
      <w:r w:rsidRPr="00F42BB9">
        <w:t xml:space="preserve"> „Dėl Anykščių rajono savivaldybės </w:t>
      </w:r>
      <w:r w:rsidR="00A11FF6" w:rsidRPr="00A11FF6">
        <w:rPr>
          <w:bCs/>
          <w:color w:val="000000" w:themeColor="text1"/>
          <w:szCs w:val="20"/>
          <w:lang w:eastAsia="ar-SA"/>
        </w:rPr>
        <w:t xml:space="preserve">gaisrų prevencijos 2022–2024 metų </w:t>
      </w:r>
      <w:r w:rsidR="00A11FF6" w:rsidRPr="00A11FF6">
        <w:rPr>
          <w:bCs/>
          <w:color w:val="000000" w:themeColor="text1"/>
        </w:rPr>
        <w:t>program</w:t>
      </w:r>
      <w:r w:rsidR="00A11FF6">
        <w:rPr>
          <w:bCs/>
          <w:color w:val="000000" w:themeColor="text1"/>
        </w:rPr>
        <w:t>os</w:t>
      </w:r>
      <w:r w:rsidR="00A11FF6" w:rsidRPr="00F42BB9">
        <w:t xml:space="preserve"> </w:t>
      </w:r>
      <w:r w:rsidRPr="00F42BB9">
        <w:t>patvirtinimo“</w:t>
      </w:r>
      <w:r w:rsidR="00BE038A">
        <w:t>, 13 punktą ir jį išdėstyti taip:</w:t>
      </w:r>
      <w:r w:rsidRPr="00F42BB9">
        <w:t xml:space="preserve"> </w:t>
      </w:r>
    </w:p>
    <w:p w14:paraId="757731FE" w14:textId="55386D17" w:rsidR="0064140A" w:rsidRPr="00BE038A" w:rsidRDefault="00A11FF6" w:rsidP="00942681">
      <w:pPr>
        <w:widowControl w:val="0"/>
        <w:suppressAutoHyphens/>
        <w:spacing w:line="360" w:lineRule="auto"/>
        <w:ind w:firstLine="567"/>
        <w:jc w:val="both"/>
        <w:rPr>
          <w:rFonts w:eastAsia="Lucida Sans Unicode"/>
          <w:color w:val="000000" w:themeColor="text1"/>
          <w:kern w:val="1"/>
        </w:rPr>
      </w:pPr>
      <w:r>
        <w:t>„</w:t>
      </w:r>
      <w:r w:rsidR="00BE038A" w:rsidRPr="00E3536E">
        <w:rPr>
          <w:rFonts w:eastAsia="Lucida Sans Unicode"/>
          <w:color w:val="000000" w:themeColor="text1"/>
          <w:kern w:val="1"/>
        </w:rPr>
        <w:t>13.</w:t>
      </w:r>
      <w:r w:rsidR="00942681">
        <w:rPr>
          <w:rFonts w:eastAsia="Lucida Sans Unicode"/>
          <w:color w:val="000000" w:themeColor="text1"/>
          <w:kern w:val="1"/>
        </w:rPr>
        <w:t xml:space="preserve"> </w:t>
      </w:r>
      <w:r w:rsidR="00BE038A" w:rsidRPr="00E3536E">
        <w:rPr>
          <w:rFonts w:eastAsia="Lucida Sans Unicode"/>
          <w:color w:val="000000" w:themeColor="text1"/>
          <w:kern w:val="1"/>
        </w:rPr>
        <w:t>Mažiausiai kartą per metus organizuojamas Programos priemonių vykdymo aptarimas. Aptarimą vykdo Savivaldybės Ekstremalių</w:t>
      </w:r>
      <w:r w:rsidR="00942681">
        <w:rPr>
          <w:rFonts w:eastAsia="Lucida Sans Unicode"/>
          <w:color w:val="000000" w:themeColor="text1"/>
          <w:kern w:val="1"/>
        </w:rPr>
        <w:t>jų</w:t>
      </w:r>
      <w:r w:rsidR="00BE038A" w:rsidRPr="00E3536E">
        <w:rPr>
          <w:rFonts w:eastAsia="Lucida Sans Unicode"/>
          <w:color w:val="000000" w:themeColor="text1"/>
          <w:kern w:val="1"/>
        </w:rPr>
        <w:t xml:space="preserve"> situacijų </w:t>
      </w:r>
      <w:r w:rsidR="00942681">
        <w:rPr>
          <w:rFonts w:eastAsia="Lucida Sans Unicode"/>
          <w:color w:val="000000" w:themeColor="text1"/>
          <w:kern w:val="1"/>
        </w:rPr>
        <w:t>operacijų centras</w:t>
      </w:r>
      <w:r w:rsidR="00BE038A" w:rsidRPr="00E3536E">
        <w:rPr>
          <w:rFonts w:eastAsia="Lucida Sans Unicode"/>
          <w:color w:val="000000" w:themeColor="text1"/>
          <w:kern w:val="1"/>
        </w:rPr>
        <w:t xml:space="preserve"> (toliau – ES</w:t>
      </w:r>
      <w:r w:rsidR="00942681">
        <w:rPr>
          <w:rFonts w:eastAsia="Lucida Sans Unicode"/>
          <w:color w:val="000000" w:themeColor="text1"/>
          <w:kern w:val="1"/>
        </w:rPr>
        <w:t>OC</w:t>
      </w:r>
      <w:r w:rsidR="00BE038A" w:rsidRPr="00E3536E">
        <w:rPr>
          <w:rFonts w:eastAsia="Lucida Sans Unicode"/>
          <w:color w:val="000000" w:themeColor="text1"/>
          <w:kern w:val="1"/>
        </w:rPr>
        <w:t>). ES</w:t>
      </w:r>
      <w:r w:rsidR="00942681">
        <w:rPr>
          <w:rFonts w:eastAsia="Lucida Sans Unicode"/>
          <w:color w:val="000000" w:themeColor="text1"/>
          <w:kern w:val="1"/>
        </w:rPr>
        <w:t xml:space="preserve">OC </w:t>
      </w:r>
      <w:r w:rsidR="00BE038A" w:rsidRPr="00E3536E">
        <w:rPr>
          <w:rFonts w:eastAsia="Lucida Sans Unicode"/>
          <w:color w:val="000000" w:themeColor="text1"/>
          <w:kern w:val="1"/>
        </w:rPr>
        <w:t xml:space="preserve">posėdžio metu Savivaldybės administracijos </w:t>
      </w:r>
      <w:r w:rsidR="00BE038A" w:rsidRPr="00E3536E">
        <w:rPr>
          <w:rFonts w:eastAsia="Calibri"/>
          <w:color w:val="000000" w:themeColor="text1"/>
        </w:rPr>
        <w:t>vyriausiasis specialistas (mobilizacijai ir civilinei saugai) pristato Programos įgyvendinimo eigą ir rezultatus. ES</w:t>
      </w:r>
      <w:r w:rsidR="00942681">
        <w:rPr>
          <w:rFonts w:eastAsia="Calibri"/>
          <w:color w:val="000000" w:themeColor="text1"/>
        </w:rPr>
        <w:t>OC</w:t>
      </w:r>
      <w:r w:rsidR="00BE038A" w:rsidRPr="00E3536E">
        <w:rPr>
          <w:rFonts w:eastAsia="Calibri"/>
          <w:color w:val="000000" w:themeColor="text1"/>
        </w:rPr>
        <w:t xml:space="preserve"> nariai išsako pastabas, pasiūlymus, rekomendacijas</w:t>
      </w:r>
      <w:r w:rsidR="0064140A" w:rsidRPr="00E3536E">
        <w:rPr>
          <w:bCs/>
          <w:color w:val="000000" w:themeColor="text1"/>
          <w:szCs w:val="20"/>
          <w:lang w:eastAsia="ar-SA"/>
        </w:rPr>
        <w:t>.</w:t>
      </w:r>
      <w:r w:rsidR="0064140A">
        <w:rPr>
          <w:bCs/>
          <w:color w:val="000000" w:themeColor="text1"/>
          <w:szCs w:val="20"/>
          <w:lang w:eastAsia="ar-SA"/>
        </w:rPr>
        <w:t>“.</w:t>
      </w:r>
    </w:p>
    <w:p w14:paraId="242A76D1" w14:textId="77777777" w:rsidR="00BE038A" w:rsidRPr="00F42BB9" w:rsidRDefault="00BE038A" w:rsidP="00BE038A">
      <w:pPr>
        <w:spacing w:line="360" w:lineRule="auto"/>
        <w:ind w:firstLine="851"/>
        <w:jc w:val="both"/>
      </w:pPr>
      <w:r w:rsidRPr="00F42BB9">
        <w:t xml:space="preserve">Šis sprendimas yra skelbiamas Teisės aktų registre ir Anykščių rajono savivaldybės interneto svetainėje </w:t>
      </w:r>
      <w:hyperlink r:id="rId9" w:history="1">
        <w:r w:rsidRPr="00F42BB9">
          <w:rPr>
            <w:rStyle w:val="Hipersaitas"/>
          </w:rPr>
          <w:t>www.anyksciai.lt</w:t>
        </w:r>
      </w:hyperlink>
      <w:r w:rsidRPr="00F42BB9">
        <w:t>.</w:t>
      </w:r>
    </w:p>
    <w:p w14:paraId="0C1CE86D" w14:textId="77777777" w:rsidR="00BE038A" w:rsidRPr="00F42BB9" w:rsidRDefault="00BE038A" w:rsidP="00BE038A">
      <w:pPr>
        <w:spacing w:line="360" w:lineRule="auto"/>
        <w:ind w:firstLine="851"/>
        <w:jc w:val="both"/>
      </w:pPr>
    </w:p>
    <w:p w14:paraId="4C0D4F6D" w14:textId="2AE89A5E" w:rsidR="00BE038A" w:rsidRPr="00F42BB9" w:rsidRDefault="00BE038A" w:rsidP="00BE038A">
      <w:pPr>
        <w:rPr>
          <w:bCs/>
        </w:rPr>
      </w:pPr>
      <w:r w:rsidRPr="00F42BB9">
        <w:t xml:space="preserve">Meras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proofErr w:type="spellStart"/>
      <w:r w:rsidRPr="00F42BB9">
        <w:t>Sigutis</w:t>
      </w:r>
      <w:proofErr w:type="spellEnd"/>
      <w:r w:rsidRPr="00F42BB9">
        <w:t xml:space="preserve"> </w:t>
      </w:r>
      <w:proofErr w:type="spellStart"/>
      <w:r w:rsidRPr="00F42BB9">
        <w:t>Obelevičius</w:t>
      </w:r>
      <w:proofErr w:type="spellEnd"/>
    </w:p>
    <w:p w14:paraId="0D06771D" w14:textId="77777777" w:rsidR="00BD42A1" w:rsidRDefault="00BD42A1" w:rsidP="00BE038A">
      <w:pPr>
        <w:suppressAutoHyphens/>
        <w:spacing w:line="360" w:lineRule="auto"/>
        <w:jc w:val="both"/>
        <w:sectPr w:rsidR="00BD42A1" w:rsidSect="00BE038A">
          <w:headerReference w:type="even" r:id="rId10"/>
          <w:headerReference w:type="default" r:id="rId11"/>
          <w:pgSz w:w="11906" w:h="16838"/>
          <w:pgMar w:top="567" w:right="567" w:bottom="1134" w:left="1701" w:header="567" w:footer="567" w:gutter="0"/>
          <w:cols w:space="1296"/>
          <w:titlePg/>
          <w:docGrid w:linePitch="360"/>
        </w:sectPr>
      </w:pPr>
    </w:p>
    <w:p w14:paraId="5B931579" w14:textId="5B5D31A2" w:rsidR="00D07CC9" w:rsidRPr="007D2563" w:rsidRDefault="00D07CC9" w:rsidP="007D2563">
      <w:pPr>
        <w:tabs>
          <w:tab w:val="left" w:pos="5220"/>
        </w:tabs>
        <w:suppressAutoHyphens/>
        <w:jc w:val="center"/>
        <w:rPr>
          <w:b/>
          <w:color w:val="000000" w:themeColor="text1"/>
          <w:szCs w:val="20"/>
          <w:lang w:eastAsia="ar-SA"/>
        </w:rPr>
      </w:pPr>
      <w:r w:rsidRPr="00E3536E">
        <w:rPr>
          <w:b/>
          <w:color w:val="000000" w:themeColor="text1"/>
        </w:rPr>
        <w:lastRenderedPageBreak/>
        <w:t>SAVIVALDYBĖS TARYBOS SPRENDIMO ,,</w:t>
      </w:r>
      <w:r w:rsidR="007D2563" w:rsidRPr="00F42BB9">
        <w:rPr>
          <w:b/>
          <w:caps/>
        </w:rPr>
        <w:t xml:space="preserve">DĖL </w:t>
      </w:r>
      <w:r w:rsidR="007D2563" w:rsidRPr="00F42BB9">
        <w:rPr>
          <w:b/>
        </w:rPr>
        <w:t>ANYKŠČIŲ RAJONO</w:t>
      </w:r>
      <w:r w:rsidR="007D2563">
        <w:rPr>
          <w:b/>
        </w:rPr>
        <w:t xml:space="preserve"> </w:t>
      </w:r>
      <w:r w:rsidR="007D2563" w:rsidRPr="00F42BB9">
        <w:rPr>
          <w:b/>
        </w:rPr>
        <w:t xml:space="preserve">SAVIVALDYBĖS TARYBOS 2022 M. </w:t>
      </w:r>
      <w:r w:rsidR="007D2563">
        <w:rPr>
          <w:b/>
        </w:rPr>
        <w:t>BIRŽELIO</w:t>
      </w:r>
      <w:r w:rsidR="007D2563" w:rsidRPr="00F42BB9">
        <w:rPr>
          <w:b/>
        </w:rPr>
        <w:t xml:space="preserve"> 3</w:t>
      </w:r>
      <w:r w:rsidR="007D2563">
        <w:rPr>
          <w:b/>
        </w:rPr>
        <w:t>0</w:t>
      </w:r>
      <w:r w:rsidR="007D2563" w:rsidRPr="00F42BB9">
        <w:rPr>
          <w:b/>
        </w:rPr>
        <w:t xml:space="preserve"> D. </w:t>
      </w:r>
      <w:r w:rsidR="007D2563" w:rsidRPr="00F42BB9">
        <w:rPr>
          <w:b/>
          <w:caps/>
        </w:rPr>
        <w:t>SPRENDIMO Nr. 1-TS-</w:t>
      </w:r>
      <w:r w:rsidR="007D2563">
        <w:rPr>
          <w:b/>
          <w:caps/>
        </w:rPr>
        <w:t>2</w:t>
      </w:r>
      <w:r w:rsidR="007D2563" w:rsidRPr="00F42BB9">
        <w:rPr>
          <w:b/>
          <w:caps/>
        </w:rPr>
        <w:t>0</w:t>
      </w:r>
      <w:r w:rsidR="007D2563">
        <w:rPr>
          <w:b/>
          <w:caps/>
        </w:rPr>
        <w:t>5 „</w:t>
      </w:r>
      <w:r w:rsidR="007D2563" w:rsidRPr="00E3536E">
        <w:rPr>
          <w:b/>
          <w:caps/>
          <w:color w:val="000000" w:themeColor="text1"/>
        </w:rPr>
        <w:t xml:space="preserve">DĖL </w:t>
      </w:r>
      <w:r w:rsidR="007D2563" w:rsidRPr="00E3536E">
        <w:rPr>
          <w:b/>
          <w:color w:val="000000" w:themeColor="text1"/>
        </w:rPr>
        <w:t>ANYKŠČIŲ  RAJONO SAVIVALDYBĖS</w:t>
      </w:r>
      <w:r w:rsidR="007D2563" w:rsidRPr="00E3536E">
        <w:rPr>
          <w:color w:val="000000" w:themeColor="text1"/>
        </w:rPr>
        <w:t xml:space="preserve"> </w:t>
      </w:r>
      <w:r w:rsidR="007D2563" w:rsidRPr="00E3536E">
        <w:rPr>
          <w:b/>
          <w:color w:val="000000" w:themeColor="text1"/>
          <w:szCs w:val="20"/>
          <w:lang w:eastAsia="ar-SA"/>
        </w:rPr>
        <w:t>GAISRŲ PREVENCIJOS 2022–2024 METŲ</w:t>
      </w:r>
      <w:r w:rsidR="007D2563">
        <w:rPr>
          <w:b/>
          <w:color w:val="000000" w:themeColor="text1"/>
          <w:szCs w:val="20"/>
          <w:lang w:eastAsia="ar-SA"/>
        </w:rPr>
        <w:t xml:space="preserve"> </w:t>
      </w:r>
      <w:r w:rsidR="007D2563" w:rsidRPr="00E3536E">
        <w:rPr>
          <w:b/>
          <w:bCs/>
          <w:color w:val="000000" w:themeColor="text1"/>
        </w:rPr>
        <w:t>PROGRAMOS PATVIRTINIMO</w:t>
      </w:r>
      <w:r w:rsidR="007D2563">
        <w:rPr>
          <w:b/>
          <w:bCs/>
          <w:color w:val="000000" w:themeColor="text1"/>
        </w:rPr>
        <w:t>“ PAKEITIMO</w:t>
      </w:r>
      <w:r w:rsidRPr="00E3536E">
        <w:rPr>
          <w:b/>
          <w:caps/>
          <w:color w:val="000000" w:themeColor="text1"/>
        </w:rPr>
        <w:t xml:space="preserve">“ </w:t>
      </w:r>
      <w:r w:rsidRPr="00E3536E">
        <w:rPr>
          <w:b/>
          <w:color w:val="000000" w:themeColor="text1"/>
        </w:rPr>
        <w:t>PROJEKTO</w:t>
      </w:r>
      <w:r w:rsidR="007D2563">
        <w:rPr>
          <w:b/>
          <w:color w:val="000000" w:themeColor="text1"/>
          <w:szCs w:val="20"/>
          <w:lang w:eastAsia="ar-SA"/>
        </w:rPr>
        <w:t xml:space="preserve"> </w:t>
      </w:r>
      <w:r w:rsidRPr="00E3536E">
        <w:rPr>
          <w:b/>
          <w:color w:val="000000" w:themeColor="text1"/>
        </w:rPr>
        <w:t>AIŠKINAMASIS RAŠTAS</w:t>
      </w:r>
    </w:p>
    <w:p w14:paraId="34AB9B73" w14:textId="77777777" w:rsidR="00D07CC9" w:rsidRPr="00E3536E" w:rsidRDefault="00D07CC9" w:rsidP="00D07CC9">
      <w:pPr>
        <w:ind w:firstLine="720"/>
        <w:jc w:val="both"/>
        <w:rPr>
          <w:b/>
          <w:color w:val="000000" w:themeColor="text1"/>
        </w:rPr>
      </w:pPr>
    </w:p>
    <w:p w14:paraId="3677521C" w14:textId="77777777" w:rsidR="00D07CC9" w:rsidRPr="00E3536E" w:rsidRDefault="00D07CC9" w:rsidP="00F53D9A">
      <w:pPr>
        <w:tabs>
          <w:tab w:val="left" w:pos="993"/>
        </w:tabs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rFonts w:eastAsia="Calibri"/>
          <w:b/>
          <w:color w:val="000000" w:themeColor="text1"/>
        </w:rPr>
        <w:t>1.</w:t>
      </w:r>
      <w:r w:rsidRPr="00E3536E">
        <w:rPr>
          <w:rFonts w:eastAsia="Calibri"/>
          <w:b/>
          <w:color w:val="000000" w:themeColor="text1"/>
        </w:rPr>
        <w:tab/>
      </w:r>
      <w:r w:rsidRPr="00E3536E">
        <w:rPr>
          <w:b/>
          <w:color w:val="000000" w:themeColor="text1"/>
        </w:rPr>
        <w:t>Sprendimo projekto tikslai ir uždaviniai.</w:t>
      </w:r>
    </w:p>
    <w:p w14:paraId="08B32B98" w14:textId="2F8C2ED0" w:rsidR="006E7F96" w:rsidRPr="006E7F96" w:rsidRDefault="00D07CC9" w:rsidP="00F53D9A">
      <w:pPr>
        <w:tabs>
          <w:tab w:val="right" w:pos="851"/>
          <w:tab w:val="center" w:pos="4153"/>
          <w:tab w:val="right" w:pos="8306"/>
        </w:tabs>
        <w:spacing w:line="276" w:lineRule="auto"/>
        <w:jc w:val="both"/>
        <w:rPr>
          <w:color w:val="000000" w:themeColor="text1"/>
        </w:rPr>
      </w:pPr>
      <w:r w:rsidRPr="006E7F96">
        <w:rPr>
          <w:color w:val="000000" w:themeColor="text1"/>
        </w:rPr>
        <w:t xml:space="preserve">            </w:t>
      </w:r>
      <w:r w:rsidR="008D7B73" w:rsidRPr="006E7F96">
        <w:rPr>
          <w:color w:val="000000" w:themeColor="text1"/>
        </w:rPr>
        <w:t>S</w:t>
      </w:r>
      <w:r w:rsidRPr="006E7F96">
        <w:rPr>
          <w:color w:val="000000" w:themeColor="text1"/>
        </w:rPr>
        <w:t xml:space="preserve">prendimo projekto tikslas </w:t>
      </w:r>
      <w:r w:rsidR="008D7B73" w:rsidRPr="006E7F96">
        <w:rPr>
          <w:color w:val="000000" w:themeColor="text1"/>
        </w:rPr>
        <w:t>– pa</w:t>
      </w:r>
      <w:r w:rsidR="00942681">
        <w:rPr>
          <w:color w:val="000000" w:themeColor="text1"/>
        </w:rPr>
        <w:t>keisti</w:t>
      </w:r>
      <w:r w:rsidRPr="006E7F96">
        <w:rPr>
          <w:color w:val="000000" w:themeColor="text1"/>
        </w:rPr>
        <w:t xml:space="preserve"> Anykščių rajono </w:t>
      </w:r>
      <w:r w:rsidR="009133D9" w:rsidRPr="006E7F96">
        <w:rPr>
          <w:color w:val="000000" w:themeColor="text1"/>
        </w:rPr>
        <w:t>savivaldybės gaisrų prevencijos 2022–2024 metų program</w:t>
      </w:r>
      <w:r w:rsidR="00942681">
        <w:rPr>
          <w:color w:val="000000" w:themeColor="text1"/>
        </w:rPr>
        <w:t>os</w:t>
      </w:r>
      <w:r w:rsidR="00D53F1C" w:rsidRPr="006E7F96">
        <w:rPr>
          <w:color w:val="000000" w:themeColor="text1"/>
        </w:rPr>
        <w:t xml:space="preserve"> (</w:t>
      </w:r>
      <w:r w:rsidR="008D7B73" w:rsidRPr="006E7F96">
        <w:rPr>
          <w:color w:val="000000" w:themeColor="text1"/>
        </w:rPr>
        <w:t>t</w:t>
      </w:r>
      <w:r w:rsidR="00D53F1C" w:rsidRPr="006E7F96">
        <w:rPr>
          <w:color w:val="000000" w:themeColor="text1"/>
        </w:rPr>
        <w:t>oliau – Programa)</w:t>
      </w:r>
      <w:r w:rsidR="00942681">
        <w:rPr>
          <w:color w:val="000000" w:themeColor="text1"/>
        </w:rPr>
        <w:t xml:space="preserve"> vykdymo priežiūros subjektą</w:t>
      </w:r>
      <w:r w:rsidR="007161C5" w:rsidRPr="006E7F96">
        <w:rPr>
          <w:color w:val="000000" w:themeColor="text1"/>
        </w:rPr>
        <w:t xml:space="preserve">, </w:t>
      </w:r>
      <w:r w:rsidR="008D7B73" w:rsidRPr="006E7F96">
        <w:rPr>
          <w:color w:val="000000" w:themeColor="text1"/>
        </w:rPr>
        <w:t xml:space="preserve">atsižvelgiant į </w:t>
      </w:r>
      <w:r w:rsidR="00942681">
        <w:rPr>
          <w:color w:val="000000" w:themeColor="text1"/>
        </w:rPr>
        <w:t>Lietuvos Respublikos krizių valdymo ir civilinės saugos įstatymo pakeitimus</w:t>
      </w:r>
      <w:r w:rsidR="00C6550F">
        <w:rPr>
          <w:color w:val="000000" w:themeColor="text1"/>
        </w:rPr>
        <w:t>, dėl kurių savivaldybėse nelieka ekstremalių situacijų komisijų, o jų funkcijos perkeliamos ESOC</w:t>
      </w:r>
      <w:r w:rsidR="001B418A">
        <w:rPr>
          <w:color w:val="000000" w:themeColor="text1"/>
        </w:rPr>
        <w:t>.</w:t>
      </w:r>
      <w:r w:rsidRPr="006E7F96">
        <w:rPr>
          <w:color w:val="000000" w:themeColor="text1"/>
        </w:rPr>
        <w:t xml:space="preserve"> </w:t>
      </w:r>
    </w:p>
    <w:p w14:paraId="54B6409A" w14:textId="77777777" w:rsidR="00D07CC9" w:rsidRPr="00E3536E" w:rsidRDefault="00D07CC9" w:rsidP="00F53D9A">
      <w:pPr>
        <w:tabs>
          <w:tab w:val="left" w:pos="993"/>
        </w:tabs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rFonts w:eastAsia="Calibri"/>
          <w:b/>
          <w:color w:val="000000" w:themeColor="text1"/>
        </w:rPr>
        <w:t>2.</w:t>
      </w:r>
      <w:r w:rsidRPr="00E3536E">
        <w:rPr>
          <w:rFonts w:eastAsia="Calibri"/>
          <w:b/>
          <w:color w:val="000000" w:themeColor="text1"/>
        </w:rPr>
        <w:tab/>
      </w:r>
      <w:r w:rsidRPr="00E3536E">
        <w:rPr>
          <w:b/>
          <w:color w:val="000000" w:themeColor="text1"/>
        </w:rPr>
        <w:t>Siūlomos teisinio reguliavimo nuostatos ir laukiami rezultatai.</w:t>
      </w:r>
    </w:p>
    <w:p w14:paraId="2766B339" w14:textId="3EC3BB04" w:rsidR="006B6DA7" w:rsidRDefault="006B6DA7" w:rsidP="00F53D9A">
      <w:pPr>
        <w:spacing w:line="276" w:lineRule="auto"/>
        <w:ind w:firstLine="720"/>
        <w:jc w:val="both"/>
      </w:pPr>
      <w:r>
        <w:t xml:space="preserve">Siūloma patvirtinti </w:t>
      </w:r>
      <w:r w:rsidRPr="006E7F96">
        <w:rPr>
          <w:color w:val="000000" w:themeColor="text1"/>
        </w:rPr>
        <w:t>gaisrų prevencijos 2022–2024 metų program</w:t>
      </w:r>
      <w:r>
        <w:rPr>
          <w:color w:val="000000" w:themeColor="text1"/>
        </w:rPr>
        <w:t>os</w:t>
      </w:r>
      <w:r w:rsidR="009432B3">
        <w:rPr>
          <w:color w:val="000000" w:themeColor="text1"/>
        </w:rPr>
        <w:t xml:space="preserve"> </w:t>
      </w:r>
      <w:r>
        <w:t>pakeitim</w:t>
      </w:r>
      <w:r w:rsidR="00C6550F">
        <w:t>ą</w:t>
      </w:r>
      <w:r>
        <w:t xml:space="preserve">. </w:t>
      </w:r>
      <w:r w:rsidRPr="0044411D">
        <w:t xml:space="preserve">Pritarus sprendimo projektui, </w:t>
      </w:r>
      <w:r w:rsidR="00C6550F">
        <w:t>gaisrų prevencijos veiklos priežiūra bus vykdoma vadovaujantis aktualiais teisės aktais</w:t>
      </w:r>
      <w:r>
        <w:t xml:space="preserve">. </w:t>
      </w:r>
    </w:p>
    <w:p w14:paraId="421D286D" w14:textId="77777777" w:rsidR="009432B3" w:rsidRDefault="00D07CC9" w:rsidP="00F53D9A">
      <w:pPr>
        <w:spacing w:line="276" w:lineRule="auto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 xml:space="preserve">            3. Lėšų poreikis ir šaltiniai</w:t>
      </w:r>
    </w:p>
    <w:p w14:paraId="42BDA1A2" w14:textId="287FA7A4" w:rsidR="00D07CC9" w:rsidRPr="00883487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color w:val="000000" w:themeColor="text1"/>
        </w:rPr>
        <w:t xml:space="preserve"> </w:t>
      </w:r>
      <w:r w:rsidR="00C6550F">
        <w:t>Nėra.</w:t>
      </w:r>
      <w:r w:rsidR="009432B3">
        <w:t xml:space="preserve"> </w:t>
      </w:r>
    </w:p>
    <w:p w14:paraId="7FEE92E6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išvengta.</w:t>
      </w:r>
    </w:p>
    <w:p w14:paraId="7E867398" w14:textId="77777777" w:rsidR="00D07CC9" w:rsidRPr="00E3536E" w:rsidRDefault="00D07CC9" w:rsidP="00F53D9A">
      <w:pPr>
        <w:spacing w:line="276" w:lineRule="auto"/>
        <w:ind w:firstLine="720"/>
        <w:jc w:val="both"/>
        <w:rPr>
          <w:color w:val="000000" w:themeColor="text1"/>
        </w:rPr>
      </w:pPr>
      <w:r w:rsidRPr="00E3536E">
        <w:rPr>
          <w:color w:val="000000" w:themeColor="text1"/>
        </w:rPr>
        <w:t>Nevertinamas.</w:t>
      </w:r>
    </w:p>
    <w:p w14:paraId="070D79BF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priimti.</w:t>
      </w:r>
    </w:p>
    <w:p w14:paraId="2B043AAD" w14:textId="3C4C4133" w:rsidR="00D07CC9" w:rsidRPr="00E3536E" w:rsidRDefault="00883487" w:rsidP="00F53D9A">
      <w:pPr>
        <w:spacing w:line="276" w:lineRule="auto"/>
        <w:ind w:firstLine="720"/>
        <w:jc w:val="both"/>
        <w:rPr>
          <w:color w:val="000000" w:themeColor="text1"/>
        </w:rPr>
      </w:pPr>
      <w:r>
        <w:rPr>
          <w:rFonts w:eastAsia="Calibri"/>
          <w:iCs/>
          <w:color w:val="000000" w:themeColor="text1"/>
        </w:rPr>
        <w:t>Nėra.</w:t>
      </w:r>
    </w:p>
    <w:p w14:paraId="5C4BD1B8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6. Sprendimo įgyvendinimo terminai – kas, ką ir kada turėtų atlikti.</w:t>
      </w:r>
    </w:p>
    <w:p w14:paraId="63B955A3" w14:textId="31A9F65B" w:rsidR="00D07CC9" w:rsidRPr="00E3536E" w:rsidRDefault="002D62B0" w:rsidP="00F53D9A">
      <w:pPr>
        <w:pStyle w:val="Sraopastraipa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lt-LT"/>
        </w:rPr>
      </w:pPr>
      <w:r w:rsidRPr="00E3536E">
        <w:rPr>
          <w:rFonts w:ascii="Times New Roman" w:hAnsi="Times New Roman"/>
          <w:color w:val="000000" w:themeColor="text1"/>
          <w:sz w:val="24"/>
          <w:szCs w:val="24"/>
        </w:rPr>
        <w:t>Sprendimo projektas planuojamas įgyvendinti pagal Programos priemonių planą, kuris išdėstytas Programos VI skyriuje.</w:t>
      </w:r>
    </w:p>
    <w:p w14:paraId="5817273A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7. Sprendimo projekto rengimo metu gauti specialistų vertinimai ir išvados.</w:t>
      </w:r>
    </w:p>
    <w:p w14:paraId="0B48D42F" w14:textId="4F68BB59" w:rsidR="00D07CC9" w:rsidRPr="00F53D9A" w:rsidRDefault="00565D90" w:rsidP="00F53D9A">
      <w:pPr>
        <w:spacing w:line="276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Nėra</w:t>
      </w:r>
      <w:r w:rsidR="001303AE" w:rsidRPr="00F53D9A">
        <w:rPr>
          <w:bCs/>
          <w:color w:val="000000" w:themeColor="text1"/>
        </w:rPr>
        <w:t>.</w:t>
      </w:r>
    </w:p>
    <w:p w14:paraId="0400C913" w14:textId="77777777" w:rsidR="00D07CC9" w:rsidRPr="00E3536E" w:rsidRDefault="00D07CC9" w:rsidP="00F53D9A">
      <w:pPr>
        <w:spacing w:line="276" w:lineRule="auto"/>
        <w:ind w:firstLine="720"/>
        <w:rPr>
          <w:b/>
          <w:color w:val="000000" w:themeColor="text1"/>
        </w:rPr>
      </w:pPr>
      <w:r w:rsidRPr="00E3536E">
        <w:rPr>
          <w:b/>
          <w:color w:val="000000" w:themeColor="text1"/>
        </w:rPr>
        <w:t>8. Kiti reikalingi pagrindimai, skaičiavimai ir paaiškinimai.</w:t>
      </w:r>
    </w:p>
    <w:p w14:paraId="2D2E81A5" w14:textId="77777777" w:rsidR="00D07CC9" w:rsidRPr="00E3536E" w:rsidRDefault="00D07CC9" w:rsidP="00F53D9A">
      <w:pPr>
        <w:spacing w:line="276" w:lineRule="auto"/>
        <w:ind w:firstLine="720"/>
        <w:rPr>
          <w:color w:val="000000" w:themeColor="text1"/>
        </w:rPr>
      </w:pPr>
      <w:r w:rsidRPr="00E3536E">
        <w:rPr>
          <w:color w:val="000000" w:themeColor="text1"/>
        </w:rPr>
        <w:t>Nėra.</w:t>
      </w:r>
    </w:p>
    <w:p w14:paraId="6C306311" w14:textId="77777777" w:rsidR="00D07CC9" w:rsidRPr="00E3536E" w:rsidRDefault="00D07CC9" w:rsidP="00F53D9A">
      <w:pPr>
        <w:spacing w:line="276" w:lineRule="auto"/>
        <w:ind w:firstLine="720"/>
        <w:rPr>
          <w:color w:val="000000" w:themeColor="text1"/>
        </w:rPr>
      </w:pPr>
      <w:r w:rsidRPr="00E3536E">
        <w:rPr>
          <w:b/>
          <w:color w:val="000000" w:themeColor="text1"/>
        </w:rPr>
        <w:t>9. Sprendimo projekto iniciatoriai ir rengėjai, pranešėjas</w:t>
      </w:r>
      <w:r w:rsidRPr="00E3536E">
        <w:rPr>
          <w:color w:val="000000" w:themeColor="text1"/>
        </w:rPr>
        <w:t xml:space="preserve">  </w:t>
      </w:r>
    </w:p>
    <w:p w14:paraId="175571FF" w14:textId="7C0EC82A" w:rsidR="00D07CC9" w:rsidRPr="00E3536E" w:rsidRDefault="00D07CC9" w:rsidP="00F53D9A">
      <w:pPr>
        <w:spacing w:line="276" w:lineRule="auto"/>
        <w:ind w:firstLine="709"/>
        <w:jc w:val="both"/>
        <w:rPr>
          <w:color w:val="000000" w:themeColor="text1"/>
        </w:rPr>
      </w:pPr>
      <w:r w:rsidRPr="00E3536E">
        <w:rPr>
          <w:color w:val="000000" w:themeColor="text1"/>
        </w:rPr>
        <w:t xml:space="preserve">Iniciatorius – </w:t>
      </w:r>
      <w:r w:rsidR="00A075EB" w:rsidRPr="00E3536E">
        <w:rPr>
          <w:color w:val="000000" w:themeColor="text1"/>
        </w:rPr>
        <w:t xml:space="preserve">Vyriausioji specialistė (mobilizacijai ir civilinei saugai) Reda </w:t>
      </w:r>
      <w:proofErr w:type="spellStart"/>
      <w:r w:rsidR="00A075EB" w:rsidRPr="00E3536E">
        <w:rPr>
          <w:color w:val="000000" w:themeColor="text1"/>
        </w:rPr>
        <w:t>Kruopė</w:t>
      </w:r>
      <w:proofErr w:type="spellEnd"/>
      <w:r w:rsidRPr="00E3536E">
        <w:rPr>
          <w:color w:val="000000" w:themeColor="text1"/>
        </w:rPr>
        <w:t>.</w:t>
      </w:r>
    </w:p>
    <w:p w14:paraId="44030FFD" w14:textId="56FEAD9E" w:rsidR="00D07CC9" w:rsidRPr="00E3536E" w:rsidRDefault="00D07CC9" w:rsidP="00F53D9A">
      <w:pPr>
        <w:spacing w:line="276" w:lineRule="auto"/>
        <w:ind w:firstLine="709"/>
        <w:jc w:val="both"/>
        <w:rPr>
          <w:color w:val="000000" w:themeColor="text1"/>
        </w:rPr>
      </w:pPr>
      <w:r w:rsidRPr="00E3536E">
        <w:rPr>
          <w:color w:val="000000" w:themeColor="text1"/>
        </w:rPr>
        <w:t>Rengėja</w:t>
      </w:r>
      <w:r w:rsidR="00A075EB" w:rsidRPr="00E3536E">
        <w:rPr>
          <w:color w:val="000000" w:themeColor="text1"/>
        </w:rPr>
        <w:t>s</w:t>
      </w:r>
      <w:r w:rsidRPr="00E3536E">
        <w:rPr>
          <w:color w:val="000000" w:themeColor="text1"/>
        </w:rPr>
        <w:t xml:space="preserve"> –</w:t>
      </w:r>
      <w:r w:rsidR="001303AE" w:rsidRPr="00E3536E">
        <w:rPr>
          <w:color w:val="000000" w:themeColor="text1"/>
        </w:rPr>
        <w:t xml:space="preserve"> </w:t>
      </w:r>
      <w:r w:rsidRPr="00E3536E">
        <w:rPr>
          <w:color w:val="000000" w:themeColor="text1"/>
        </w:rPr>
        <w:t xml:space="preserve">Vyriausioji specialistė (mobilizacijai ir civilinei saugai) Reda </w:t>
      </w:r>
      <w:proofErr w:type="spellStart"/>
      <w:r w:rsidRPr="00E3536E">
        <w:rPr>
          <w:color w:val="000000" w:themeColor="text1"/>
        </w:rPr>
        <w:t>Kruopė</w:t>
      </w:r>
      <w:proofErr w:type="spellEnd"/>
      <w:r w:rsidRPr="00E3536E">
        <w:rPr>
          <w:color w:val="000000" w:themeColor="text1"/>
        </w:rPr>
        <w:t>.</w:t>
      </w:r>
    </w:p>
    <w:p w14:paraId="44893A45" w14:textId="77777777" w:rsidR="00D07CC9" w:rsidRPr="00E3536E" w:rsidRDefault="00D07CC9" w:rsidP="00F53D9A">
      <w:pPr>
        <w:spacing w:line="276" w:lineRule="auto"/>
        <w:ind w:firstLine="709"/>
        <w:jc w:val="both"/>
        <w:rPr>
          <w:color w:val="000000" w:themeColor="text1"/>
        </w:rPr>
      </w:pPr>
      <w:r w:rsidRPr="00E3536E">
        <w:rPr>
          <w:color w:val="000000" w:themeColor="text1"/>
        </w:rPr>
        <w:t xml:space="preserve">Pranešėjas – Vyriausioji specialistė (mobilizacijai ir civilinei saugai) Reda </w:t>
      </w:r>
      <w:proofErr w:type="spellStart"/>
      <w:r w:rsidRPr="00E3536E">
        <w:rPr>
          <w:color w:val="000000" w:themeColor="text1"/>
        </w:rPr>
        <w:t>Kruopė</w:t>
      </w:r>
      <w:proofErr w:type="spellEnd"/>
      <w:r w:rsidRPr="00E3536E">
        <w:rPr>
          <w:color w:val="000000" w:themeColor="text1"/>
        </w:rPr>
        <w:t>.</w:t>
      </w:r>
    </w:p>
    <w:p w14:paraId="38CC5097" w14:textId="77777777" w:rsidR="00D07CC9" w:rsidRPr="00E3536E" w:rsidRDefault="00D07CC9" w:rsidP="00112A6E">
      <w:pPr>
        <w:jc w:val="center"/>
        <w:rPr>
          <w:color w:val="000000" w:themeColor="text1"/>
        </w:rPr>
      </w:pPr>
    </w:p>
    <w:sectPr w:rsidR="00D07CC9" w:rsidRPr="00E3536E" w:rsidSect="00BE03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B4C7B" w14:textId="77777777" w:rsidR="00155C8C" w:rsidRDefault="00155C8C">
      <w:r>
        <w:separator/>
      </w:r>
    </w:p>
  </w:endnote>
  <w:endnote w:type="continuationSeparator" w:id="0">
    <w:p w14:paraId="0777ED1C" w14:textId="77777777" w:rsidR="00155C8C" w:rsidRDefault="0015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F1DA0" w14:textId="77777777" w:rsidR="00155C8C" w:rsidRDefault="00155C8C">
      <w:r>
        <w:separator/>
      </w:r>
    </w:p>
  </w:footnote>
  <w:footnote w:type="continuationSeparator" w:id="0">
    <w:p w14:paraId="2B14FAE2" w14:textId="77777777" w:rsidR="00155C8C" w:rsidRDefault="0015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48BB8" w14:textId="77777777" w:rsidR="00112A6E" w:rsidRDefault="00112A6E" w:rsidP="00B74F5F">
    <w:pPr>
      <w:pStyle w:val="Antrats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5CBE" w14:textId="77777777" w:rsidR="00112A6E" w:rsidRDefault="00112A6E" w:rsidP="00B74F5F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313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948143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A6E"/>
    <w:rsid w:val="00046ACB"/>
    <w:rsid w:val="000A2487"/>
    <w:rsid w:val="00112A6E"/>
    <w:rsid w:val="001303AE"/>
    <w:rsid w:val="00155C8C"/>
    <w:rsid w:val="001B418A"/>
    <w:rsid w:val="001C75C2"/>
    <w:rsid w:val="002A38A6"/>
    <w:rsid w:val="002C6E89"/>
    <w:rsid w:val="002D62B0"/>
    <w:rsid w:val="002F48D1"/>
    <w:rsid w:val="002F6137"/>
    <w:rsid w:val="00311537"/>
    <w:rsid w:val="00397CF7"/>
    <w:rsid w:val="003D2666"/>
    <w:rsid w:val="003D3420"/>
    <w:rsid w:val="003F25BB"/>
    <w:rsid w:val="00407CC3"/>
    <w:rsid w:val="00425ECD"/>
    <w:rsid w:val="00474EC1"/>
    <w:rsid w:val="0048016E"/>
    <w:rsid w:val="004A0757"/>
    <w:rsid w:val="004A2D72"/>
    <w:rsid w:val="004B478F"/>
    <w:rsid w:val="00565D90"/>
    <w:rsid w:val="005742AF"/>
    <w:rsid w:val="005A70A0"/>
    <w:rsid w:val="005E0E78"/>
    <w:rsid w:val="005F17D1"/>
    <w:rsid w:val="005F244D"/>
    <w:rsid w:val="00626A39"/>
    <w:rsid w:val="0064140A"/>
    <w:rsid w:val="00647D4D"/>
    <w:rsid w:val="0068698D"/>
    <w:rsid w:val="006A1336"/>
    <w:rsid w:val="006B6DA7"/>
    <w:rsid w:val="006E7F96"/>
    <w:rsid w:val="006F7DBF"/>
    <w:rsid w:val="007161C5"/>
    <w:rsid w:val="00774114"/>
    <w:rsid w:val="007A2D5E"/>
    <w:rsid w:val="007D2563"/>
    <w:rsid w:val="007E2D6E"/>
    <w:rsid w:val="007E60BF"/>
    <w:rsid w:val="00883487"/>
    <w:rsid w:val="008C3DCB"/>
    <w:rsid w:val="008D7B73"/>
    <w:rsid w:val="008E6554"/>
    <w:rsid w:val="0091125C"/>
    <w:rsid w:val="009133D9"/>
    <w:rsid w:val="009154A5"/>
    <w:rsid w:val="00942681"/>
    <w:rsid w:val="009432B3"/>
    <w:rsid w:val="00943F75"/>
    <w:rsid w:val="009A2305"/>
    <w:rsid w:val="009F26CC"/>
    <w:rsid w:val="00A075EB"/>
    <w:rsid w:val="00A11FF6"/>
    <w:rsid w:val="00A2651A"/>
    <w:rsid w:val="00AB1F83"/>
    <w:rsid w:val="00AD43A8"/>
    <w:rsid w:val="00AD7758"/>
    <w:rsid w:val="00B03910"/>
    <w:rsid w:val="00B303EB"/>
    <w:rsid w:val="00B457A1"/>
    <w:rsid w:val="00B92222"/>
    <w:rsid w:val="00B9655A"/>
    <w:rsid w:val="00BC3BA8"/>
    <w:rsid w:val="00BD42A1"/>
    <w:rsid w:val="00BE038A"/>
    <w:rsid w:val="00BF36B8"/>
    <w:rsid w:val="00C11B73"/>
    <w:rsid w:val="00C25399"/>
    <w:rsid w:val="00C6550F"/>
    <w:rsid w:val="00C70C77"/>
    <w:rsid w:val="00C74098"/>
    <w:rsid w:val="00C74192"/>
    <w:rsid w:val="00D07CC9"/>
    <w:rsid w:val="00D31224"/>
    <w:rsid w:val="00D53F1C"/>
    <w:rsid w:val="00D6227D"/>
    <w:rsid w:val="00D80AB5"/>
    <w:rsid w:val="00DC70DA"/>
    <w:rsid w:val="00DE72C2"/>
    <w:rsid w:val="00E130F2"/>
    <w:rsid w:val="00E31314"/>
    <w:rsid w:val="00E3536E"/>
    <w:rsid w:val="00ED403A"/>
    <w:rsid w:val="00F01DA1"/>
    <w:rsid w:val="00F0229F"/>
    <w:rsid w:val="00F53D9A"/>
    <w:rsid w:val="00F5408C"/>
    <w:rsid w:val="00F666A5"/>
    <w:rsid w:val="00FC29A0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4A66"/>
  <w15:docId w15:val="{A55A01D9-8C40-43C5-A150-DB3AB646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12A6E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basedOn w:val="prastasis"/>
    <w:rsid w:val="00112A6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eastAsia="en-US"/>
    </w:rPr>
  </w:style>
  <w:style w:type="paragraph" w:customStyle="1" w:styleId="Patvirtinta">
    <w:name w:val="Patvirtinta"/>
    <w:basedOn w:val="prastasis"/>
    <w:rsid w:val="00112A6E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eastAsia="en-US"/>
    </w:rPr>
  </w:style>
  <w:style w:type="paragraph" w:styleId="Antrats">
    <w:name w:val="header"/>
    <w:basedOn w:val="prastasis"/>
    <w:link w:val="AntratsDiagrama"/>
    <w:rsid w:val="00112A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12A6E"/>
    <w:rPr>
      <w:rFonts w:eastAsia="Times New Roman" w:cs="Times New Roman"/>
      <w:szCs w:val="24"/>
      <w:lang w:val="lt-LT" w:eastAsia="lt-LT"/>
    </w:rPr>
  </w:style>
  <w:style w:type="paragraph" w:customStyle="1" w:styleId="Default">
    <w:name w:val="Default"/>
    <w:rsid w:val="00112A6E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2A6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2A6E"/>
    <w:rPr>
      <w:rFonts w:ascii="Tahoma" w:eastAsia="Times New Roman" w:hAnsi="Tahoma" w:cs="Tahoma"/>
      <w:sz w:val="16"/>
      <w:szCs w:val="16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A2305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A2305"/>
    <w:rPr>
      <w:rFonts w:eastAsia="Times New Roman" w:cs="Times New Roman"/>
      <w:bCs/>
      <w:szCs w:val="20"/>
      <w:lang w:val="lt-LT"/>
    </w:rPr>
  </w:style>
  <w:style w:type="character" w:customStyle="1" w:styleId="text">
    <w:name w:val="text"/>
    <w:uiPriority w:val="99"/>
    <w:rsid w:val="00D07CC9"/>
    <w:rPr>
      <w:rFonts w:cs="Times New Roman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D07C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D80AB5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FE7D55"/>
    <w:rPr>
      <w:rFonts w:ascii="Calibri" w:eastAsia="Calibri" w:hAnsi="Calibri" w:cs="Times New Roman"/>
      <w:sz w:val="22"/>
      <w:lang w:val="lt-LT"/>
    </w:rPr>
  </w:style>
  <w:style w:type="character" w:styleId="Hipersaitas">
    <w:name w:val="Hyperlink"/>
    <w:uiPriority w:val="99"/>
    <w:rsid w:val="00C253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seimas.lrs.lt/portal/legalAct/lt/TAD/TAIS.197461/as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2654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</dc:creator>
  <cp:lastModifiedBy>CivS</cp:lastModifiedBy>
  <cp:revision>4</cp:revision>
  <dcterms:created xsi:type="dcterms:W3CDTF">2023-04-03T12:46:00Z</dcterms:created>
  <dcterms:modified xsi:type="dcterms:W3CDTF">2023-04-05T08:29:00Z</dcterms:modified>
</cp:coreProperties>
</file>